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4C86D9" w14:textId="77777777" w:rsidR="00B43660" w:rsidRDefault="00B43660" w:rsidP="00B436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40"/>
          <w:szCs w:val="40"/>
          <w:lang w:val="sr-Latn-RS" w:eastAsia="sr-Latn-RS"/>
        </w:rPr>
      </w:pPr>
    </w:p>
    <w:p w14:paraId="55F72543" w14:textId="306D6871" w:rsidR="00B43660" w:rsidRPr="00B43660" w:rsidRDefault="00B43660" w:rsidP="00B436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32"/>
          <w:szCs w:val="32"/>
          <w:lang w:val="sr-Latn-RS" w:eastAsia="sr-Latn-RS"/>
        </w:rPr>
      </w:pPr>
      <w:r w:rsidRPr="00B43660">
        <w:rPr>
          <w:rFonts w:ascii="Times New Roman" w:eastAsia="Times New Roman" w:hAnsi="Times New Roman"/>
          <w:b/>
          <w:bCs/>
          <w:sz w:val="40"/>
          <w:szCs w:val="40"/>
          <w:lang w:val="sr-Latn-RS" w:eastAsia="sr-Latn-RS"/>
        </w:rPr>
        <w:t>KONKURS</w:t>
      </w:r>
      <w:r w:rsidRPr="00B43660">
        <w:rPr>
          <w:rFonts w:ascii="Times New Roman" w:eastAsia="Times New Roman" w:hAnsi="Times New Roman"/>
          <w:sz w:val="40"/>
          <w:szCs w:val="40"/>
          <w:lang w:val="sr-Latn-RS" w:eastAsia="sr-Latn-RS"/>
        </w:rPr>
        <w:br/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t>ZA UČEŠĆE NA MEĐUNARODNOJ IZLOŽBI</w:t>
      </w:r>
      <w:r w:rsidRPr="00B43660">
        <w:rPr>
          <w:rFonts w:ascii="Times New Roman" w:eastAsia="Times New Roman" w:hAnsi="Times New Roman"/>
          <w:sz w:val="32"/>
          <w:szCs w:val="32"/>
          <w:lang w:val="sr-Latn-RS" w:eastAsia="sr-Latn-RS"/>
        </w:rPr>
        <w:br/>
      </w:r>
      <w:r w:rsidRPr="00B43660">
        <w:rPr>
          <w:rFonts w:ascii="Times New Roman" w:eastAsia="Times New Roman" w:hAnsi="Times New Roman"/>
          <w:b/>
          <w:bCs/>
          <w:sz w:val="32"/>
          <w:szCs w:val="32"/>
          <w:lang w:val="sr-Latn-RS" w:eastAsia="sr-Latn-RS"/>
        </w:rPr>
        <w:t>„ARTAPSTRAKT“</w:t>
      </w:r>
      <w:r w:rsidRPr="00B43660">
        <w:rPr>
          <w:rFonts w:ascii="Times New Roman" w:eastAsia="Times New Roman" w:hAnsi="Times New Roman"/>
          <w:sz w:val="32"/>
          <w:szCs w:val="32"/>
          <w:lang w:val="sr-Latn-RS" w:eastAsia="sr-Latn-RS"/>
        </w:rPr>
        <w:br/>
        <w:t>Otvoren do 24. oktobra 2025. godine.</w:t>
      </w:r>
    </w:p>
    <w:p w14:paraId="055D5435" w14:textId="77777777" w:rsidR="00B43660" w:rsidRPr="00B43660" w:rsidRDefault="00B43660" w:rsidP="00B436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t>Istoimena izložba, planirana z</w:t>
      </w:r>
      <w:bookmarkStart w:id="0" w:name="_GoBack"/>
      <w:bookmarkEnd w:id="0"/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t>a početak novembra, biće održana po sedmi put. Žirirana je i prodajnog je karaktera.</w:t>
      </w:r>
    </w:p>
    <w:p w14:paraId="68743910" w14:textId="77777777" w:rsidR="00B43660" w:rsidRPr="00B43660" w:rsidRDefault="00D821D9" w:rsidP="00B436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>
        <w:rPr>
          <w:rFonts w:ascii="Times New Roman" w:eastAsia="Times New Roman" w:hAnsi="Times New Roman"/>
          <w:sz w:val="24"/>
          <w:szCs w:val="24"/>
          <w:lang w:val="sr-Latn-RS" w:eastAsia="sr-Latn-RS"/>
        </w:rPr>
        <w:pict w14:anchorId="3C888F2D">
          <v:rect id="_x0000_i1025" style="width:0;height:1.5pt" o:hralign="center" o:hrstd="t" o:hr="t" fillcolor="#a0a0a0" stroked="f"/>
        </w:pict>
      </w:r>
    </w:p>
    <w:p w14:paraId="4DBE0369" w14:textId="77777777" w:rsidR="00B43660" w:rsidRPr="00B43660" w:rsidRDefault="00B43660" w:rsidP="00B436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t>Konkurs za učešće na VII Međunarodnoj izložbi na temu „ARTapstrakt“, prema projektu diplomiranog grafičara Ane Marinović, otvoren je za umetnike čiji su radovi iz oblasti likovnih i primenjenih umetnosti, nastali u tehnikama: crtež, slika, akvarel, grafika, fotografija, kolaž, digitalni radovi, mozaik, skulptura.</w:t>
      </w:r>
    </w:p>
    <w:p w14:paraId="0D95C2DE" w14:textId="77777777" w:rsidR="00B43660" w:rsidRPr="00B43660" w:rsidRDefault="00B43660" w:rsidP="00B436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Zainteresovani mogu svoje prijave da pošalju najkasnije do </w:t>
      </w:r>
      <w:r w:rsidRPr="00B43660">
        <w:rPr>
          <w:rFonts w:ascii="Times New Roman" w:eastAsia="Times New Roman" w:hAnsi="Times New Roman"/>
          <w:b/>
          <w:bCs/>
          <w:sz w:val="24"/>
          <w:szCs w:val="24"/>
          <w:lang w:val="sr-Latn-RS" w:eastAsia="sr-Latn-RS"/>
        </w:rPr>
        <w:t>24. oktobra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 (ponoć), na e-mail adresu: kreativnafabrika@gmail.com, prema uputstvima dalje u tekstu.</w:t>
      </w:r>
    </w:p>
    <w:p w14:paraId="45616B75" w14:textId="77777777" w:rsidR="00B43660" w:rsidRPr="00B43660" w:rsidRDefault="00B43660" w:rsidP="00B436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t>Imena izabranih autora biće objavljena do 27. oktobra, a kao krajnji rezultat konkursa biće upriličena izložba koja će biti otvorena početkom avgusta. Trajaće minimum tri nedelje, u Art-kafe galeriji Slavoljub.</w:t>
      </w:r>
    </w:p>
    <w:p w14:paraId="456432CF" w14:textId="77777777" w:rsidR="00B43660" w:rsidRPr="00B43660" w:rsidRDefault="00B43660" w:rsidP="00B436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t>Tom prilikom biće prikazani odabrani radovi prema mišljenju stručnog žirija.</w:t>
      </w:r>
    </w:p>
    <w:p w14:paraId="2FFDF7BB" w14:textId="77777777" w:rsidR="00B43660" w:rsidRPr="00B43660" w:rsidRDefault="00D821D9" w:rsidP="00B436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>
        <w:rPr>
          <w:rFonts w:ascii="Times New Roman" w:eastAsia="Times New Roman" w:hAnsi="Times New Roman"/>
          <w:sz w:val="24"/>
          <w:szCs w:val="24"/>
          <w:lang w:val="sr-Latn-RS" w:eastAsia="sr-Latn-RS"/>
        </w:rPr>
        <w:pict w14:anchorId="5DE97DA0">
          <v:rect id="_x0000_i1026" style="width:0;height:1.5pt" o:hralign="center" o:hrstd="t" o:hr="t" fillcolor="#a0a0a0" stroked="f"/>
        </w:pict>
      </w:r>
    </w:p>
    <w:p w14:paraId="3D15942E" w14:textId="77777777" w:rsidR="00B43660" w:rsidRPr="00B43660" w:rsidRDefault="00B43660" w:rsidP="00B436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B43660">
        <w:rPr>
          <w:rFonts w:ascii="Times New Roman" w:eastAsia="Times New Roman" w:hAnsi="Times New Roman"/>
          <w:b/>
          <w:bCs/>
          <w:sz w:val="24"/>
          <w:szCs w:val="24"/>
          <w:lang w:val="sr-Latn-RS" w:eastAsia="sr-Latn-RS"/>
        </w:rPr>
        <w:t>UMETNIČKI SAVET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Saša Janjić, dipl. istoričar umetnosti.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Uglješa Colić, doktor likovnih umetnosti.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Milena Mitrović, MA primenjenih umetnosti i vizualnog dizajna.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Igor Markišić, MA primenjenih umetnosti.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Ana Marinović, MA primenjenih umetnosti.</w:t>
      </w:r>
    </w:p>
    <w:p w14:paraId="7FE27AFB" w14:textId="77777777" w:rsidR="00B43660" w:rsidRPr="00B43660" w:rsidRDefault="00B43660" w:rsidP="00B436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B43660">
        <w:rPr>
          <w:rFonts w:ascii="Times New Roman" w:eastAsia="Times New Roman" w:hAnsi="Times New Roman"/>
          <w:b/>
          <w:bCs/>
          <w:sz w:val="24"/>
          <w:szCs w:val="24"/>
          <w:lang w:val="sr-Latn-RS" w:eastAsia="sr-Latn-RS"/>
        </w:rPr>
        <w:t>KOTIZACIJA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 za izložbu, koja uključuje troškove pripreme i štampe kataloga, iznosi: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2000 RSD za umetnike iz Srbije koji donose rad lično.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3000 RSD / 25 EUR za umetnike iz Srbije kojima organizator štampa i oprema radove, odnosno za učesnike iz inostranstva.</w:t>
      </w:r>
    </w:p>
    <w:p w14:paraId="2E94D9F5" w14:textId="77777777" w:rsidR="00B43660" w:rsidRPr="00B43660" w:rsidRDefault="00B43660" w:rsidP="00B436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t>Projekat se realizuje u okviru udruženja Kreativna fabrika, uz podršku Asocijacije autora.</w:t>
      </w:r>
    </w:p>
    <w:p w14:paraId="1F7A5FB3" w14:textId="77777777" w:rsidR="00B43660" w:rsidRPr="00B43660" w:rsidRDefault="00B43660" w:rsidP="00B4366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val="sr-Latn-RS" w:eastAsia="sr-Latn-RS"/>
        </w:rPr>
      </w:pPr>
      <w:r w:rsidRPr="00B43660">
        <w:rPr>
          <w:rFonts w:ascii="Times New Roman" w:eastAsia="Times New Roman" w:hAnsi="Times New Roman"/>
          <w:b/>
          <w:bCs/>
          <w:sz w:val="24"/>
          <w:szCs w:val="24"/>
          <w:lang w:val="sr-Latn-RS" w:eastAsia="sr-Latn-RS"/>
        </w:rPr>
        <w:t>Rok za prijave: 24. oktobar 2025.</w:t>
      </w:r>
      <w:r w:rsidRPr="00B43660">
        <w:rPr>
          <w:rFonts w:ascii="Times New Roman" w:eastAsia="Times New Roman" w:hAnsi="Times New Roman"/>
          <w:b/>
          <w:bCs/>
          <w:sz w:val="24"/>
          <w:szCs w:val="24"/>
          <w:lang w:val="sr-Latn-RS" w:eastAsia="sr-Latn-RS"/>
        </w:rPr>
        <w:br/>
        <w:t>Mesto održavanja izložbe: Art-kafe galerija Slavoljub, Kralja Milutina 53, Beograd.</w:t>
      </w:r>
    </w:p>
    <w:p w14:paraId="34B62BBF" w14:textId="77777777" w:rsidR="00B43660" w:rsidRPr="00B43660" w:rsidRDefault="00D821D9" w:rsidP="00B4366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sr-Latn-RS" w:eastAsia="sr-Latn-R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sr-Latn-RS" w:eastAsia="sr-Latn-RS"/>
        </w:rPr>
        <w:pict w14:anchorId="61853984">
          <v:rect id="_x0000_i1027" style="width:0;height:1.5pt" o:hralign="center" o:hrstd="t" o:hr="t" fillcolor="#a0a0a0" stroked="f"/>
        </w:pict>
      </w:r>
    </w:p>
    <w:p w14:paraId="4BB9106F" w14:textId="77777777" w:rsidR="00B43660" w:rsidRPr="00B43660" w:rsidRDefault="00B43660" w:rsidP="00B436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B43660">
        <w:rPr>
          <w:rFonts w:ascii="Times New Roman" w:eastAsia="Times New Roman" w:hAnsi="Times New Roman"/>
          <w:b/>
          <w:bCs/>
          <w:sz w:val="24"/>
          <w:szCs w:val="24"/>
          <w:lang w:val="sr-Latn-RS" w:eastAsia="sr-Latn-RS"/>
        </w:rPr>
        <w:t>O TEMI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Međunarodna izložba „ARTapstrakt“ posvećena je istraživanju apstraktnog izraza u savremenoj umetnosti.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Tema poziva umetnike da kroz formu, boju, liniju i pokret izraze ličnu emociju i unutrašnji ritam stvaranja, oslobođeni narativa i prepoznatljivih oblika.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Fokus je na vizuelnoj energiji i duhovnoj dimenziji umetničkog dela – na spoju spontanosti i promišljenosti koji apstrakciju čini neiscrpnim poljem kreativnosti.</w:t>
      </w:r>
    </w:p>
    <w:p w14:paraId="15B84832" w14:textId="77777777" w:rsidR="00B43660" w:rsidRPr="00B43660" w:rsidRDefault="00D821D9" w:rsidP="00B436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>
        <w:rPr>
          <w:rFonts w:ascii="Times New Roman" w:eastAsia="Times New Roman" w:hAnsi="Times New Roman"/>
          <w:sz w:val="24"/>
          <w:szCs w:val="24"/>
          <w:lang w:val="sr-Latn-RS" w:eastAsia="sr-Latn-RS"/>
        </w:rPr>
        <w:lastRenderedPageBreak/>
        <w:pict w14:anchorId="4EFC675A">
          <v:rect id="_x0000_i1028" style="width:0;height:1.5pt" o:hralign="center" o:hrstd="t" o:hr="t" fillcolor="#a0a0a0" stroked="f"/>
        </w:pict>
      </w:r>
    </w:p>
    <w:p w14:paraId="59B65FC8" w14:textId="77777777" w:rsidR="00B43660" w:rsidRPr="00B43660" w:rsidRDefault="00B43660" w:rsidP="00B436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B43660">
        <w:rPr>
          <w:rFonts w:ascii="Times New Roman" w:eastAsia="Times New Roman" w:hAnsi="Times New Roman"/>
          <w:b/>
          <w:bCs/>
          <w:sz w:val="24"/>
          <w:szCs w:val="24"/>
          <w:lang w:val="sr-Latn-RS" w:eastAsia="sr-Latn-RS"/>
        </w:rPr>
        <w:t>USLOVI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Svaki kandidat može konkurisati sa najviše dva rada.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Format radova ne sme da pređe 80 cm po dužoj strani (sa ramom/opremom).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Dozvoljene su sve tehnike iz oblasti likovnih i primenjenih umetnosti: crtež, slika, akvarel, grafika, fotografija, kolaž, digitalni radovi, mozaik, skulptura.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Fotografije radova za žiriranje potrebno je poslati u JPG formatu, u rezoluciji 300 dpi, CMYK kolor mod.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Duža strana fotografije treba da bude 10 cm.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Obavezno imenujte fajlove imenom i prezimenom autora i nazivom dela.</w:t>
      </w:r>
    </w:p>
    <w:p w14:paraId="44856FA5" w14:textId="77777777" w:rsidR="00B43660" w:rsidRPr="00B43660" w:rsidRDefault="00B43660" w:rsidP="00B436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B43660">
        <w:rPr>
          <w:rFonts w:ascii="Times New Roman" w:eastAsia="Times New Roman" w:hAnsi="Times New Roman"/>
          <w:b/>
          <w:bCs/>
          <w:sz w:val="24"/>
          <w:szCs w:val="24"/>
          <w:lang w:val="sr-Latn-RS" w:eastAsia="sr-Latn-RS"/>
        </w:rPr>
        <w:t>Prijava treba da sadrži sledeće podatke (kucane direktno u tekstu e-maila):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Autor: ime i prezime.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E-mail, telefon, adresa.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Nazivi dela, godina nastanka, tehnika, medij, dimenzije, neto cena.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Kratka biografija (do 10 rečenica).</w:t>
      </w:r>
    </w:p>
    <w:p w14:paraId="4E18EDAC" w14:textId="77777777" w:rsidR="00B43660" w:rsidRPr="00B43660" w:rsidRDefault="00D821D9" w:rsidP="00B436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>
        <w:rPr>
          <w:rFonts w:ascii="Times New Roman" w:eastAsia="Times New Roman" w:hAnsi="Times New Roman"/>
          <w:sz w:val="24"/>
          <w:szCs w:val="24"/>
          <w:lang w:val="sr-Latn-RS" w:eastAsia="sr-Latn-RS"/>
        </w:rPr>
        <w:pict w14:anchorId="4415BED6">
          <v:rect id="_x0000_i1029" style="width:0;height:1.5pt" o:hralign="center" o:hrstd="t" o:hr="t" fillcolor="#a0a0a0" stroked="f"/>
        </w:pict>
      </w:r>
    </w:p>
    <w:p w14:paraId="2D62CC6E" w14:textId="77777777" w:rsidR="00B43660" w:rsidRPr="00B43660" w:rsidRDefault="00B43660" w:rsidP="00B436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B43660">
        <w:rPr>
          <w:rFonts w:ascii="Times New Roman" w:eastAsia="Times New Roman" w:hAnsi="Times New Roman"/>
          <w:b/>
          <w:bCs/>
          <w:sz w:val="24"/>
          <w:szCs w:val="24"/>
          <w:lang w:val="sr-Latn-RS" w:eastAsia="sr-Latn-RS"/>
        </w:rPr>
        <w:t>KOTIZACIJA</w:t>
      </w:r>
    </w:p>
    <w:p w14:paraId="424975D9" w14:textId="77777777" w:rsidR="00B43660" w:rsidRPr="00B43660" w:rsidRDefault="00B43660" w:rsidP="00B436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B43660">
        <w:rPr>
          <w:rFonts w:ascii="Times New Roman" w:eastAsia="Times New Roman" w:hAnsi="Times New Roman"/>
          <w:b/>
          <w:bCs/>
          <w:sz w:val="24"/>
          <w:szCs w:val="24"/>
          <w:lang w:val="sr-Latn-RS" w:eastAsia="sr-Latn-RS"/>
        </w:rPr>
        <w:t>Opcija 1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Kotizacija za izložbu, koja uključuje troškove pripreme i štampe kataloga, iznosi 2000 RSD za umetnike iz Srbije koji donesu rad lično.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Neće biti moguće dostavljanje i vraćanje radova poštom.</w:t>
      </w:r>
    </w:p>
    <w:p w14:paraId="173AD02A" w14:textId="77777777" w:rsidR="00B43660" w:rsidRPr="00B43660" w:rsidRDefault="00B43660" w:rsidP="00B436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B43660">
        <w:rPr>
          <w:rFonts w:ascii="Times New Roman" w:eastAsia="Times New Roman" w:hAnsi="Times New Roman"/>
          <w:b/>
          <w:bCs/>
          <w:sz w:val="24"/>
          <w:szCs w:val="24"/>
          <w:lang w:val="sr-Latn-RS" w:eastAsia="sr-Latn-RS"/>
        </w:rPr>
        <w:t>Opcija 2 (organizator štampa i oprema radove)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Umetnici iz Srbije koji ne mogu da dostave rad lično, ili umetnici iz inostranstva, mogu zatražiti da organizator odštampa, urami i izloži reprodukciju rada.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Kotizacija u tom slučaju iznosi 3000 RSD za umetnike iz Srbije ili 25 EUR za strane učesnike.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Katalog će biti dostavljen elektronski.</w:t>
      </w:r>
    </w:p>
    <w:p w14:paraId="465095ED" w14:textId="77777777" w:rsidR="00B43660" w:rsidRPr="00B43660" w:rsidRDefault="00B43660" w:rsidP="00B436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t>Prilikom prijave obavezno navedite opciju 1 ili 2.</w:t>
      </w:r>
    </w:p>
    <w:p w14:paraId="1C94878E" w14:textId="77777777" w:rsidR="00B43660" w:rsidRPr="00B43660" w:rsidRDefault="00D821D9" w:rsidP="00B436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>
        <w:rPr>
          <w:rFonts w:ascii="Times New Roman" w:eastAsia="Times New Roman" w:hAnsi="Times New Roman"/>
          <w:sz w:val="24"/>
          <w:szCs w:val="24"/>
          <w:lang w:val="sr-Latn-RS" w:eastAsia="sr-Latn-RS"/>
        </w:rPr>
        <w:pict w14:anchorId="1146FB1A">
          <v:rect id="_x0000_i1030" style="width:0;height:1.5pt" o:hralign="center" o:hrstd="t" o:hr="t" fillcolor="#a0a0a0" stroked="f"/>
        </w:pict>
      </w:r>
    </w:p>
    <w:p w14:paraId="09211FFE" w14:textId="77777777" w:rsidR="00B43660" w:rsidRPr="00B43660" w:rsidRDefault="00B43660" w:rsidP="00B436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B43660">
        <w:rPr>
          <w:rFonts w:ascii="Times New Roman" w:eastAsia="Times New Roman" w:hAnsi="Times New Roman"/>
          <w:b/>
          <w:bCs/>
          <w:sz w:val="24"/>
          <w:szCs w:val="24"/>
          <w:lang w:val="sr-Latn-RS" w:eastAsia="sr-Latn-RS"/>
        </w:rPr>
        <w:t>OPREMANJE RADOVA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Radovi koji prođu žiriranje moraju biti uramljeni ili adekvatno opremljeni – dobro kaširani, sa jednom zakačkom na sredini rada.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Ako rad ima dve zakačke, provucite žicu kroz njih da bi se mogao okačiti na jedan ekser.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Organizator ne snosi odgovornost za oštećenje radova ukoliko nisu kvalitetno opremljeni.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Umetnici koji prođu žiriranje dužni su da dostave radove u zakazanom roku.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Troškove slanja i vraćanja radova snose umetnici.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Izložba je prodajnog tipa.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Umetnici koji žele da prodaju radove obavezni su da navedu NETO cenu rada.</w:t>
      </w:r>
    </w:p>
    <w:p w14:paraId="56D4F8BD" w14:textId="77777777" w:rsidR="00B43660" w:rsidRPr="00B43660" w:rsidRDefault="00D821D9" w:rsidP="00B436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>
        <w:rPr>
          <w:rFonts w:ascii="Times New Roman" w:eastAsia="Times New Roman" w:hAnsi="Times New Roman"/>
          <w:sz w:val="24"/>
          <w:szCs w:val="24"/>
          <w:lang w:val="sr-Latn-RS" w:eastAsia="sr-Latn-RS"/>
        </w:rPr>
        <w:pict w14:anchorId="6B1BC260">
          <v:rect id="_x0000_i1031" style="width:0;height:1.5pt" o:hralign="center" o:hrstd="t" o:hr="t" fillcolor="#a0a0a0" stroked="f"/>
        </w:pict>
      </w:r>
    </w:p>
    <w:p w14:paraId="43573D9B" w14:textId="77777777" w:rsidR="00B43660" w:rsidRPr="00B43660" w:rsidRDefault="00B43660" w:rsidP="00B436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B43660">
        <w:rPr>
          <w:rFonts w:ascii="Times New Roman" w:eastAsia="Times New Roman" w:hAnsi="Times New Roman"/>
          <w:b/>
          <w:bCs/>
          <w:sz w:val="24"/>
          <w:szCs w:val="24"/>
          <w:lang w:val="sr-Latn-RS" w:eastAsia="sr-Latn-RS"/>
        </w:rPr>
        <w:t>KLAUZULA O ODRICANJU ODGOVORNOSTI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Organizator će uložiti maksimalan napor u organizaciju i realizaciju izložbe, ali se odriče odgovornosti u slučaju oštećenja ili krađe radova.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Radovi neće biti predmet osiguranja zbog nedostatka finansijskih sredstava.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Organizator nije odgovoran za eventualno kršenje prava intelektualne svojine trećih lica.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Prijavljivanjem na konkurs prihvatate sve uslove organizatora izložbe.</w:t>
      </w:r>
    </w:p>
    <w:p w14:paraId="04E34013" w14:textId="77777777" w:rsidR="00B43660" w:rsidRPr="00B43660" w:rsidRDefault="00D821D9" w:rsidP="00B436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>
        <w:rPr>
          <w:rFonts w:ascii="Times New Roman" w:eastAsia="Times New Roman" w:hAnsi="Times New Roman"/>
          <w:sz w:val="24"/>
          <w:szCs w:val="24"/>
          <w:lang w:val="sr-Latn-RS" w:eastAsia="sr-Latn-RS"/>
        </w:rPr>
        <w:pict w14:anchorId="22FCC3FA">
          <v:rect id="_x0000_i1032" style="width:0;height:1.5pt" o:hralign="center" o:hrstd="t" o:hr="t" fillcolor="#a0a0a0" stroked="f"/>
        </w:pict>
      </w:r>
    </w:p>
    <w:p w14:paraId="1D1DC76F" w14:textId="77777777" w:rsidR="00B43660" w:rsidRPr="00B43660" w:rsidRDefault="00B43660" w:rsidP="00B436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B43660">
        <w:rPr>
          <w:rFonts w:ascii="Times New Roman" w:eastAsia="Times New Roman" w:hAnsi="Times New Roman"/>
          <w:b/>
          <w:bCs/>
          <w:sz w:val="24"/>
          <w:szCs w:val="24"/>
          <w:lang w:val="sr-Latn-RS" w:eastAsia="sr-Latn-RS"/>
        </w:rPr>
        <w:t>YOUTUBE KANAL KREATIVNA FABRIKA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Od januara 2024. godine otvorili smo YouTube kanal Kreativna fabrika.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Pratite nas na sledećem linku: YouTube Kreativna fabrika.</w:t>
      </w:r>
      <w:r w:rsidRPr="00B43660">
        <w:rPr>
          <w:rFonts w:ascii="Times New Roman" w:eastAsia="Times New Roman" w:hAnsi="Times New Roman"/>
          <w:sz w:val="24"/>
          <w:szCs w:val="24"/>
          <w:lang w:val="sr-Latn-RS" w:eastAsia="sr-Latn-RS"/>
        </w:rPr>
        <w:br/>
        <w:t>Svi video-snimci sa otvaranja izložbi biće postavljani na ovom kanalu, a uskoro će biti uvedena rubrika predstavljanja najboljih radova i umetnika.</w:t>
      </w:r>
    </w:p>
    <w:p w14:paraId="62C2004C" w14:textId="77777777" w:rsidR="00A968C9" w:rsidRPr="00B43660" w:rsidRDefault="00A968C9" w:rsidP="00B43660"/>
    <w:sectPr w:rsidR="00A968C9" w:rsidRPr="00B43660" w:rsidSect="00A968C9">
      <w:pgSz w:w="11906" w:h="16838" w:code="9"/>
      <w:pgMar w:top="454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3B61"/>
    <w:multiLevelType w:val="multilevel"/>
    <w:tmpl w:val="7784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70716"/>
    <w:multiLevelType w:val="multilevel"/>
    <w:tmpl w:val="2076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534D37"/>
    <w:multiLevelType w:val="multilevel"/>
    <w:tmpl w:val="1932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3A4C5F"/>
    <w:multiLevelType w:val="multilevel"/>
    <w:tmpl w:val="28DE2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943003"/>
    <w:multiLevelType w:val="multilevel"/>
    <w:tmpl w:val="41E4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290836"/>
    <w:multiLevelType w:val="multilevel"/>
    <w:tmpl w:val="7548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8C9"/>
    <w:rsid w:val="00217113"/>
    <w:rsid w:val="00394B92"/>
    <w:rsid w:val="003B1D4A"/>
    <w:rsid w:val="003D7FE3"/>
    <w:rsid w:val="005330EE"/>
    <w:rsid w:val="00740BCB"/>
    <w:rsid w:val="00766144"/>
    <w:rsid w:val="00831B32"/>
    <w:rsid w:val="00897821"/>
    <w:rsid w:val="00910D50"/>
    <w:rsid w:val="00924D95"/>
    <w:rsid w:val="00944D16"/>
    <w:rsid w:val="00A87C12"/>
    <w:rsid w:val="00A968C9"/>
    <w:rsid w:val="00B20D0E"/>
    <w:rsid w:val="00B43660"/>
    <w:rsid w:val="00BB563E"/>
    <w:rsid w:val="00D821D9"/>
    <w:rsid w:val="00DB0542"/>
    <w:rsid w:val="00EE2DD9"/>
    <w:rsid w:val="00FA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A53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8C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sr-Latn-C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6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8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8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8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8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8C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968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Latn-RS" w:eastAsia="sr-Latn-RS"/>
    </w:rPr>
  </w:style>
  <w:style w:type="character" w:styleId="Strong">
    <w:name w:val="Strong"/>
    <w:uiPriority w:val="22"/>
    <w:qFormat/>
    <w:rsid w:val="00A968C9"/>
    <w:rPr>
      <w:b/>
      <w:bCs/>
    </w:rPr>
  </w:style>
  <w:style w:type="character" w:styleId="Emphasis">
    <w:name w:val="Emphasis"/>
    <w:uiPriority w:val="20"/>
    <w:qFormat/>
    <w:rsid w:val="00A968C9"/>
    <w:rPr>
      <w:i/>
      <w:iCs/>
    </w:rPr>
  </w:style>
  <w:style w:type="character" w:styleId="Hyperlink">
    <w:name w:val="Hyperlink"/>
    <w:basedOn w:val="DefaultParagraphFont"/>
    <w:uiPriority w:val="99"/>
    <w:unhideWhenUsed/>
    <w:rsid w:val="00924D95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24D9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E2DD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8C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sr-Latn-C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6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8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8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8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8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8C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968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Latn-RS" w:eastAsia="sr-Latn-RS"/>
    </w:rPr>
  </w:style>
  <w:style w:type="character" w:styleId="Strong">
    <w:name w:val="Strong"/>
    <w:uiPriority w:val="22"/>
    <w:qFormat/>
    <w:rsid w:val="00A968C9"/>
    <w:rPr>
      <w:b/>
      <w:bCs/>
    </w:rPr>
  </w:style>
  <w:style w:type="character" w:styleId="Emphasis">
    <w:name w:val="Emphasis"/>
    <w:uiPriority w:val="20"/>
    <w:qFormat/>
    <w:rsid w:val="00A968C9"/>
    <w:rPr>
      <w:i/>
      <w:iCs/>
    </w:rPr>
  </w:style>
  <w:style w:type="character" w:styleId="Hyperlink">
    <w:name w:val="Hyperlink"/>
    <w:basedOn w:val="DefaultParagraphFont"/>
    <w:uiPriority w:val="99"/>
    <w:unhideWhenUsed/>
    <w:rsid w:val="00924D95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24D9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E2DD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 Jankovic-Jevric</dc:creator>
  <cp:lastModifiedBy>Konstantin</cp:lastModifiedBy>
  <cp:revision>2</cp:revision>
  <dcterms:created xsi:type="dcterms:W3CDTF">2025-10-06T10:13:00Z</dcterms:created>
  <dcterms:modified xsi:type="dcterms:W3CDTF">2025-10-06T10:13:00Z</dcterms:modified>
</cp:coreProperties>
</file>